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D19" w:rsidRPr="001C6C07" w:rsidRDefault="00CC5D19" w:rsidP="00CC5D19">
      <w:pPr>
        <w:tabs>
          <w:tab w:val="left" w:pos="1640"/>
        </w:tabs>
        <w:jc w:val="center"/>
      </w:pPr>
      <w:r w:rsidRPr="001C6C07">
        <w:t xml:space="preserve">Объявление (информация) о приеме документов </w:t>
      </w:r>
    </w:p>
    <w:p w:rsidR="00CC5D19" w:rsidRPr="001C6C07" w:rsidRDefault="00CC5D19" w:rsidP="00CC5D19">
      <w:pPr>
        <w:tabs>
          <w:tab w:val="left" w:pos="1640"/>
        </w:tabs>
        <w:jc w:val="center"/>
      </w:pPr>
      <w:r w:rsidRPr="001C6C07">
        <w:t>для участия в конкурсе</w:t>
      </w:r>
    </w:p>
    <w:p w:rsidR="00CC5D19" w:rsidRPr="001C6C07" w:rsidRDefault="00CC5D19" w:rsidP="00CC5D19">
      <w:pPr>
        <w:ind w:firstLine="425"/>
        <w:jc w:val="both"/>
      </w:pPr>
      <w:r w:rsidRPr="001C6C07">
        <w:t xml:space="preserve">1. Инспекция Федеральной налоговой службы по </w:t>
      </w:r>
      <w:proofErr w:type="spellStart"/>
      <w:r w:rsidRPr="001C6C07">
        <w:t>г</w:t>
      </w:r>
      <w:proofErr w:type="gramStart"/>
      <w:r w:rsidRPr="001C6C07">
        <w:t>.Н</w:t>
      </w:r>
      <w:proofErr w:type="gramEnd"/>
      <w:r w:rsidRPr="001C6C07">
        <w:t>овороссийску</w:t>
      </w:r>
      <w:proofErr w:type="spellEnd"/>
      <w:r w:rsidRPr="001C6C07">
        <w:t xml:space="preserve"> Краснодарского края (353925, Краснодарский край, </w:t>
      </w:r>
      <w:proofErr w:type="spellStart"/>
      <w:r w:rsidRPr="001C6C07">
        <w:t>г.Новороссийск</w:t>
      </w:r>
      <w:proofErr w:type="spellEnd"/>
      <w:r w:rsidRPr="001C6C07">
        <w:t xml:space="preserve">, </w:t>
      </w:r>
      <w:proofErr w:type="spellStart"/>
      <w:r w:rsidRPr="001C6C07">
        <w:t>пр.Дзержинского</w:t>
      </w:r>
      <w:proofErr w:type="spellEnd"/>
      <w:r w:rsidRPr="001C6C07">
        <w:t>, 211. Телефакс: (8617) 22-07-67, Телефоны: 26-65-10, 26-64-44, Е-</w:t>
      </w:r>
      <w:proofErr w:type="spellStart"/>
      <w:r w:rsidRPr="001C6C07">
        <w:t>mail</w:t>
      </w:r>
      <w:proofErr w:type="spellEnd"/>
      <w:r w:rsidRPr="001C6C07">
        <w:t xml:space="preserve">: </w:t>
      </w:r>
      <w:hyperlink r:id="rId6" w:history="1">
        <w:r w:rsidRPr="001C6C07">
          <w:t>i231500@r23.nalog.ru</w:t>
        </w:r>
      </w:hyperlink>
      <w:r w:rsidRPr="001C6C07">
        <w:t xml:space="preserve">) в лице начальника Мокроусова Дмитрия Васильевича, действующего на основании Положения об Инспекции Федеральной налоговой службы по </w:t>
      </w:r>
      <w:proofErr w:type="spellStart"/>
      <w:r w:rsidRPr="001C6C07">
        <w:t>г</w:t>
      </w:r>
      <w:proofErr w:type="gramStart"/>
      <w:r w:rsidRPr="001C6C07">
        <w:t>.Н</w:t>
      </w:r>
      <w:proofErr w:type="gramEnd"/>
      <w:r w:rsidRPr="001C6C07">
        <w:t>овороссийску</w:t>
      </w:r>
      <w:proofErr w:type="spellEnd"/>
      <w:r w:rsidRPr="001C6C07">
        <w:t xml:space="preserve"> Краснодарского края от 18.05.2011, утвержденного руководителем УФНС России по Краснодарскому краю, предусматривает провести конкурс на замещение вакантных должностей государственной гражданской службы (на включение в кадровый резерв):</w:t>
      </w:r>
    </w:p>
    <w:p w:rsidR="00CC5D19" w:rsidRPr="001C6C07" w:rsidRDefault="00CC5D19" w:rsidP="00CC5D19">
      <w:pPr>
        <w:numPr>
          <w:ilvl w:val="0"/>
          <w:numId w:val="1"/>
        </w:numPr>
        <w:tabs>
          <w:tab w:val="clear" w:pos="1068"/>
          <w:tab w:val="num" w:pos="425"/>
        </w:tabs>
        <w:ind w:left="0" w:firstLine="425"/>
        <w:jc w:val="both"/>
      </w:pPr>
      <w:r>
        <w:t>Старший г</w:t>
      </w:r>
      <w:r w:rsidRPr="001C6C07">
        <w:t>осударственный налоговый инспектор отдела камеральных проверок №2.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2. К претендентам на замещение этой должности предъявляются следующие требования: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 xml:space="preserve">а) наличие высшего образования не ниже уровня </w:t>
      </w:r>
      <w:proofErr w:type="spellStart"/>
      <w:r w:rsidRPr="00AC578E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C578E">
        <w:rPr>
          <w:rFonts w:ascii="Times New Roman" w:hAnsi="Times New Roman" w:cs="Times New Roman"/>
          <w:sz w:val="26"/>
          <w:szCs w:val="26"/>
        </w:rPr>
        <w:t>.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 xml:space="preserve">б) требований к стажу гражданской службы или работы по специальности, направлению подготовки не установлено. 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в) наличие базовых знаний: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CC5D19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7" w:history="1">
        <w:r w:rsidRPr="00AC578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C578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Федерального закона РФ от 25.12.2008 № 273-ФЗ «О противодействии коррупции»;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- требования к знаниям и умениям в области информационно-коммуникационных технологий: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CC5D19" w:rsidRPr="00AC578E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578E">
        <w:rPr>
          <w:rFonts w:ascii="Times New Roman" w:hAnsi="Times New Roman" w:cs="Times New Roman"/>
          <w:sz w:val="26"/>
          <w:szCs w:val="26"/>
        </w:rPr>
        <w:t>- знания и умения по применению персонального компьютера;</w:t>
      </w:r>
    </w:p>
    <w:p w:rsidR="00CC5D19" w:rsidRPr="001C6C07" w:rsidRDefault="00CC5D19" w:rsidP="00CC5D19">
      <w:pPr>
        <w:widowControl w:val="0"/>
        <w:autoSpaceDE w:val="0"/>
        <w:autoSpaceDN w:val="0"/>
        <w:adjustRightInd w:val="0"/>
        <w:ind w:firstLine="709"/>
        <w:jc w:val="both"/>
      </w:pPr>
      <w:r w:rsidRPr="00AC578E">
        <w:rPr>
          <w:sz w:val="26"/>
          <w:szCs w:val="26"/>
        </w:rPr>
        <w:t>г) наличие умений (общих): умение мыслить системно (стратегически); 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CC5D19" w:rsidRPr="00AC578E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AC578E">
        <w:rPr>
          <w:b/>
          <w:sz w:val="26"/>
          <w:szCs w:val="26"/>
        </w:rPr>
        <w:t>3.2. Профессионально-функциональные квалификационные требования: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A34349">
        <w:rPr>
          <w:b/>
          <w:sz w:val="26"/>
          <w:szCs w:val="26"/>
        </w:rPr>
        <w:t>а)</w:t>
      </w:r>
      <w:r w:rsidRPr="008342D5">
        <w:rPr>
          <w:sz w:val="26"/>
          <w:szCs w:val="26"/>
        </w:rPr>
        <w:t xml:space="preserve"> наличие высшего образования по специальности, направлению подготовки: «Экономика», «Экономика и управление», «Финансы и кредит», «Юриспруденция»,  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8342D5">
        <w:rPr>
          <w:sz w:val="26"/>
          <w:szCs w:val="26"/>
        </w:rPr>
        <w:t>Допустимые специальности, направления подготовки при условии наличия опыта работы в налоговых и финансовых органах: «Менеджмент», «Государственное и муниципальное управление», «Прикладная информатика в экономике», «Информационные системы в экономике», «Коммерция» «Товароведение».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color w:val="FF0000"/>
          <w:sz w:val="26"/>
          <w:szCs w:val="26"/>
        </w:rPr>
      </w:pPr>
      <w:r w:rsidRPr="008342D5">
        <w:rPr>
          <w:b/>
          <w:sz w:val="26"/>
          <w:szCs w:val="26"/>
        </w:rPr>
        <w:lastRenderedPageBreak/>
        <w:t xml:space="preserve">б) наличие профессиональных знаний в сфере законодательства Российской Федерации: </w:t>
      </w:r>
    </w:p>
    <w:p w:rsidR="00CC5D19" w:rsidRPr="008342D5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42D5">
        <w:rPr>
          <w:rFonts w:ascii="Times New Roman" w:hAnsi="Times New Roman" w:cs="Times New Roman"/>
          <w:sz w:val="26"/>
          <w:szCs w:val="26"/>
        </w:rPr>
        <w:t xml:space="preserve">включая </w:t>
      </w:r>
      <w:hyperlink r:id="rId8" w:history="1">
        <w:r w:rsidRPr="008342D5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8342D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обязанностей.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8342D5">
        <w:rPr>
          <w:b/>
          <w:sz w:val="26"/>
          <w:szCs w:val="26"/>
        </w:rPr>
        <w:t xml:space="preserve">в) наличие иных профессиональных знаний: </w:t>
      </w:r>
    </w:p>
    <w:p w:rsidR="00CC5D19" w:rsidRPr="008342D5" w:rsidRDefault="00CC5D19" w:rsidP="00CC5D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42D5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342D5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342D5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8342D5">
        <w:rPr>
          <w:sz w:val="26"/>
          <w:szCs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8342D5">
        <w:rPr>
          <w:b/>
          <w:sz w:val="26"/>
          <w:szCs w:val="26"/>
        </w:rPr>
        <w:t xml:space="preserve">г) наличие профессиональных умений: 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8342D5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</w:t>
      </w:r>
      <w:proofErr w:type="gramStart"/>
      <w:r w:rsidRPr="008342D5">
        <w:rPr>
          <w:sz w:val="26"/>
          <w:szCs w:val="26"/>
        </w:rPr>
        <w:t>о-</w:t>
      </w:r>
      <w:proofErr w:type="gramEnd"/>
      <w:r w:rsidRPr="008342D5">
        <w:rPr>
          <w:sz w:val="26"/>
          <w:szCs w:val="26"/>
        </w:rPr>
        <w:t xml:space="preserve">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Федерации.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8342D5">
        <w:rPr>
          <w:b/>
          <w:sz w:val="26"/>
          <w:szCs w:val="26"/>
        </w:rPr>
        <w:t>3.2.2. Функциональные квалификационные требования</w:t>
      </w:r>
    </w:p>
    <w:p w:rsidR="00CC5D19" w:rsidRPr="008342D5" w:rsidRDefault="00CC5D19" w:rsidP="00CC5D19">
      <w:pPr>
        <w:widowControl w:val="0"/>
        <w:tabs>
          <w:tab w:val="left" w:pos="2160"/>
        </w:tabs>
        <w:autoSpaceDE w:val="0"/>
        <w:autoSpaceDN w:val="0"/>
        <w:ind w:firstLine="540"/>
        <w:jc w:val="both"/>
        <w:rPr>
          <w:b/>
          <w:sz w:val="26"/>
          <w:szCs w:val="26"/>
        </w:rPr>
      </w:pPr>
      <w:r w:rsidRPr="008342D5">
        <w:rPr>
          <w:b/>
          <w:sz w:val="26"/>
          <w:szCs w:val="26"/>
        </w:rPr>
        <w:t xml:space="preserve">  а) наличие функциональных знаний в сфере законодательства Российской Федерации: 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 институт предварительной проверки жалобы и иной информации, поступившей в контрольно-надзорный орган;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ограничения при проведении проверочных процедур;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 меры, принимаемые по результатам проверки;</w:t>
      </w:r>
    </w:p>
    <w:p w:rsidR="00CC5D19" w:rsidRPr="008342D5" w:rsidRDefault="00CC5D19" w:rsidP="00CC5D19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r w:rsidRPr="008342D5">
        <w:rPr>
          <w:b/>
          <w:sz w:val="26"/>
          <w:szCs w:val="26"/>
        </w:rPr>
        <w:t xml:space="preserve">б) наличие функциональных умений: 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 проведение камеральных проверок;</w:t>
      </w:r>
    </w:p>
    <w:p w:rsidR="00CC5D19" w:rsidRPr="008342D5" w:rsidRDefault="00CC5D19" w:rsidP="00CC5D19">
      <w:pPr>
        <w:jc w:val="both"/>
        <w:rPr>
          <w:sz w:val="26"/>
          <w:szCs w:val="26"/>
        </w:rPr>
      </w:pPr>
      <w:r w:rsidRPr="008342D5">
        <w:rPr>
          <w:sz w:val="26"/>
          <w:szCs w:val="26"/>
        </w:rPr>
        <w:t>- проведение плановых и внеплановых выездных проверок;</w:t>
      </w:r>
    </w:p>
    <w:p w:rsidR="00CC5D19" w:rsidRDefault="00CC5D19" w:rsidP="00CC5D19">
      <w:pPr>
        <w:widowControl w:val="0"/>
        <w:autoSpaceDE w:val="0"/>
        <w:autoSpaceDN w:val="0"/>
        <w:ind w:firstLine="708"/>
        <w:jc w:val="both"/>
        <w:rPr>
          <w:b/>
        </w:rPr>
      </w:pPr>
      <w:r w:rsidRPr="008342D5">
        <w:rPr>
          <w:sz w:val="26"/>
          <w:szCs w:val="26"/>
        </w:rPr>
        <w:lastRenderedPageBreak/>
        <w:t>- осуществление контроля исполнения предписаний, решений и других распорядительных документов.</w:t>
      </w:r>
      <w:r w:rsidRPr="001C6C07">
        <w:rPr>
          <w:b/>
        </w:rPr>
        <w:t xml:space="preserve">) </w:t>
      </w:r>
    </w:p>
    <w:p w:rsidR="00CC5D19" w:rsidRPr="001C6C07" w:rsidRDefault="00CC5D19" w:rsidP="00CC5D19">
      <w:pPr>
        <w:widowControl w:val="0"/>
        <w:autoSpaceDE w:val="0"/>
        <w:autoSpaceDN w:val="0"/>
        <w:ind w:firstLine="708"/>
        <w:jc w:val="both"/>
        <w:rPr>
          <w:b/>
        </w:rPr>
      </w:pPr>
      <w:r w:rsidRPr="001C6C07">
        <w:rPr>
          <w:b/>
        </w:rPr>
        <w:t xml:space="preserve">наличие функциональных умений: </w:t>
      </w:r>
    </w:p>
    <w:p w:rsidR="00CC5D19" w:rsidRPr="001C6C07" w:rsidRDefault="00CC5D19" w:rsidP="00CC5D19">
      <w:pPr>
        <w:jc w:val="both"/>
      </w:pPr>
      <w:r w:rsidRPr="001C6C07">
        <w:t>- проведение камеральных проверок;</w:t>
      </w:r>
    </w:p>
    <w:p w:rsidR="00CC5D19" w:rsidRPr="001C6C07" w:rsidRDefault="00CC5D19" w:rsidP="00CC5D19">
      <w:pPr>
        <w:jc w:val="both"/>
      </w:pPr>
      <w:r w:rsidRPr="001C6C07">
        <w:t>- проведение плановых и внеплановых выездных проверок;</w:t>
      </w:r>
    </w:p>
    <w:p w:rsidR="00CC5D19" w:rsidRPr="001C6C07" w:rsidRDefault="00CC5D19" w:rsidP="00CC5D19">
      <w:pPr>
        <w:jc w:val="both"/>
      </w:pPr>
      <w:r w:rsidRPr="001C6C07">
        <w:t>- осуществление контроля исполнения предписаний, решений и других распорядительных документов.</w:t>
      </w:r>
    </w:p>
    <w:p w:rsidR="00CC5D19" w:rsidRPr="00836A8B" w:rsidRDefault="00CC5D19" w:rsidP="00CC5D19">
      <w:pPr>
        <w:ind w:firstLine="709"/>
        <w:jc w:val="both"/>
        <w:rPr>
          <w:sz w:val="26"/>
          <w:szCs w:val="26"/>
        </w:rPr>
      </w:pPr>
      <w:r w:rsidRPr="00836A8B">
        <w:rPr>
          <w:sz w:val="26"/>
          <w:szCs w:val="26"/>
        </w:rPr>
        <w:t>- п</w:t>
      </w:r>
      <w:r w:rsidRPr="00836A8B">
        <w:rPr>
          <w:bCs/>
          <w:sz w:val="26"/>
          <w:szCs w:val="26"/>
        </w:rPr>
        <w:t xml:space="preserve">роводит камеральные налоговые проверки </w:t>
      </w:r>
      <w:r w:rsidRPr="00836A8B">
        <w:rPr>
          <w:sz w:val="26"/>
          <w:szCs w:val="26"/>
        </w:rPr>
        <w:t xml:space="preserve">деклараций по НДС, в </w:t>
      </w:r>
      <w:proofErr w:type="spellStart"/>
      <w:r w:rsidRPr="00836A8B">
        <w:rPr>
          <w:sz w:val="26"/>
          <w:szCs w:val="26"/>
        </w:rPr>
        <w:t>т.ч</w:t>
      </w:r>
      <w:proofErr w:type="spellEnd"/>
      <w:r w:rsidRPr="00836A8B">
        <w:rPr>
          <w:sz w:val="26"/>
          <w:szCs w:val="26"/>
        </w:rPr>
        <w:t xml:space="preserve">. правомерности применения налогоплательщиком  налоговых ставок (в том числе 0 процентов) и налоговых вычетов по НДС </w:t>
      </w:r>
      <w:r w:rsidRPr="00836A8B">
        <w:rPr>
          <w:bCs/>
          <w:sz w:val="26"/>
          <w:szCs w:val="26"/>
        </w:rPr>
        <w:t>в рамках достоверности представленных документов;</w:t>
      </w:r>
    </w:p>
    <w:p w:rsidR="00CC5D19" w:rsidRPr="00836A8B" w:rsidRDefault="00CC5D19" w:rsidP="00CC5D19">
      <w:pPr>
        <w:ind w:firstLine="709"/>
        <w:jc w:val="both"/>
        <w:rPr>
          <w:sz w:val="26"/>
          <w:szCs w:val="26"/>
        </w:rPr>
      </w:pPr>
      <w:r w:rsidRPr="00836A8B">
        <w:rPr>
          <w:sz w:val="26"/>
          <w:szCs w:val="26"/>
        </w:rPr>
        <w:t xml:space="preserve"> - осуществляет мероприятия налогового контроля в рамках проведения камеральной проверки деклараций по НДС, в том числе обоснованности применения налогоплательщиком различных налоговых ставок и налоговых вычетов по НДС;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 xml:space="preserve">- проводит камеральные налоговые проверки деклараций по НДС, представленными налогоплательщиками – юридическими лицами и индивидуальными предпринимателями, в </w:t>
      </w:r>
      <w:proofErr w:type="spellStart"/>
      <w:r w:rsidRPr="00836A8B">
        <w:rPr>
          <w:bCs/>
          <w:sz w:val="26"/>
          <w:szCs w:val="26"/>
          <w:lang w:val="x-none"/>
        </w:rPr>
        <w:t>т.ч</w:t>
      </w:r>
      <w:proofErr w:type="spellEnd"/>
      <w:r w:rsidRPr="00836A8B">
        <w:rPr>
          <w:bCs/>
          <w:sz w:val="26"/>
          <w:szCs w:val="26"/>
          <w:lang w:val="x-none"/>
        </w:rPr>
        <w:t>. правомерности применения налогоплательщиком  налоговых ставок и налоговых вычетов по НДС в рамках достоверности представленных документов с использованием АСК НДС-2, а так же согласно пункту 6 ст. 105.16 Налогового Кодекса проводит камеральные налоговые проверки с учетом возможности выявления сделок между взаимозависимыми лицами;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осуществляет проведение мероприятий налогового контроля деклараций по НДС в отношении выявленных расхождений, в том числе с использованием информационного ресурса АСК НДС-2;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оформляет результаты камеральной налоговой проверки деклараций по НДС;</w:t>
      </w:r>
    </w:p>
    <w:p w:rsidR="00CC5D19" w:rsidRPr="00836A8B" w:rsidRDefault="00CC5D19" w:rsidP="00CC5D19">
      <w:pPr>
        <w:jc w:val="both"/>
        <w:rPr>
          <w:sz w:val="26"/>
          <w:szCs w:val="26"/>
        </w:rPr>
      </w:pPr>
      <w:r w:rsidRPr="00836A8B">
        <w:rPr>
          <w:sz w:val="26"/>
          <w:szCs w:val="26"/>
        </w:rPr>
        <w:t xml:space="preserve">        - проводит мероприятия валютного контроля по соблюдению резидентами и нерезидентами (за исключением кредитных организаций и валютных бирж) законодательства Российской Федерации о валютном регулировании и валютном контроле;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 xml:space="preserve">- проводит автоматизированный камеральный контроль с использованием </w:t>
      </w:r>
      <w:proofErr w:type="spellStart"/>
      <w:r w:rsidRPr="00836A8B">
        <w:rPr>
          <w:bCs/>
          <w:sz w:val="26"/>
          <w:szCs w:val="26"/>
          <w:lang w:val="x-none"/>
        </w:rPr>
        <w:t>внутридокументных</w:t>
      </w:r>
      <w:proofErr w:type="spellEnd"/>
      <w:r w:rsidRPr="00836A8B">
        <w:rPr>
          <w:bCs/>
          <w:sz w:val="26"/>
          <w:szCs w:val="26"/>
          <w:lang w:val="x-none"/>
        </w:rPr>
        <w:t xml:space="preserve"> и </w:t>
      </w:r>
      <w:proofErr w:type="spellStart"/>
      <w:r w:rsidRPr="00836A8B">
        <w:rPr>
          <w:bCs/>
          <w:sz w:val="26"/>
          <w:szCs w:val="26"/>
          <w:lang w:val="x-none"/>
        </w:rPr>
        <w:t>междокументных</w:t>
      </w:r>
      <w:proofErr w:type="spellEnd"/>
      <w:r w:rsidRPr="00836A8B">
        <w:rPr>
          <w:bCs/>
          <w:sz w:val="26"/>
          <w:szCs w:val="26"/>
          <w:lang w:val="x-none"/>
        </w:rPr>
        <w:t xml:space="preserve"> контрольных соотношений,  в отношении всех представленных налоговых деклараций (расчетов), закрепленных за сотрудником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val="x-none"/>
        </w:rPr>
        <w:t xml:space="preserve">- отражает в </w:t>
      </w:r>
      <w:r>
        <w:rPr>
          <w:bCs/>
          <w:sz w:val="26"/>
          <w:szCs w:val="26"/>
        </w:rPr>
        <w:t xml:space="preserve">АИС «Налог-3» </w:t>
      </w:r>
      <w:r w:rsidRPr="00836A8B">
        <w:rPr>
          <w:bCs/>
          <w:sz w:val="26"/>
          <w:szCs w:val="26"/>
          <w:lang w:val="x-none"/>
        </w:rPr>
        <w:t>комплекс мероприятий налогового контроля при проведении камеральной налоговой проверки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согласно статьи 101 (101.4) Налогового Кодекса Российской Федерации выносит решения о привлечении к ответственности за совершение налогового правонарушения на основании Актов камеральной налоговой проверки и Актов об обнаружении фактов, свидетельствующих о предусмотренных Налоговым Кодексом Российской Федерации нало</w:t>
      </w:r>
      <w:r>
        <w:rPr>
          <w:bCs/>
          <w:sz w:val="26"/>
          <w:szCs w:val="26"/>
          <w:lang w:val="x-none"/>
        </w:rPr>
        <w:t xml:space="preserve">говых правонарушениях через </w:t>
      </w:r>
      <w:r>
        <w:rPr>
          <w:bCs/>
          <w:sz w:val="26"/>
          <w:szCs w:val="26"/>
        </w:rPr>
        <w:t>АИС «Налог-3»</w:t>
      </w:r>
      <w:r w:rsidRPr="00836A8B">
        <w:rPr>
          <w:bCs/>
          <w:sz w:val="26"/>
          <w:szCs w:val="26"/>
          <w:lang w:val="x-none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за нарушение сроков представления налоговых деклараций, уведомлений о контролируемых сделках, непредставление сведений, необходимых для осуществления налогового контроля выписывает протоколы по статье 15.5, 15.6  Кодекса Российской Федерации об административных правонарушениях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представляет Отдел по вопросам, относящимся к его ведению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lastRenderedPageBreak/>
        <w:t>- обобщает и анализирует материалы по вопросам, входящим в его компетенцию;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подготавливает проекты ответов на запросы государственных органов, а также на письма, заявления и жалобы граждан и юридических лиц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осуществляет ввод в базу данных Инспекции решений вышестоящих налоговых органов  и судов;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соблюдает сроки проведения каме</w:t>
      </w:r>
      <w:r>
        <w:rPr>
          <w:bCs/>
          <w:sz w:val="26"/>
          <w:szCs w:val="26"/>
          <w:lang w:val="x-none"/>
        </w:rPr>
        <w:t xml:space="preserve">ральных проверок в </w:t>
      </w:r>
      <w:r>
        <w:rPr>
          <w:bCs/>
          <w:sz w:val="26"/>
          <w:szCs w:val="26"/>
        </w:rPr>
        <w:t>АИС «Налог-3»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проверяе</w:t>
      </w:r>
      <w:r>
        <w:rPr>
          <w:bCs/>
          <w:sz w:val="26"/>
          <w:szCs w:val="26"/>
          <w:lang w:val="x-none"/>
        </w:rPr>
        <w:t xml:space="preserve">т правомерность отражения в </w:t>
      </w:r>
      <w:r>
        <w:rPr>
          <w:bCs/>
          <w:sz w:val="26"/>
          <w:szCs w:val="26"/>
        </w:rPr>
        <w:t xml:space="preserve">АИС «Налог-3» </w:t>
      </w:r>
      <w:r w:rsidRPr="00836A8B">
        <w:rPr>
          <w:bCs/>
          <w:sz w:val="26"/>
          <w:szCs w:val="26"/>
          <w:lang w:val="x-none"/>
        </w:rPr>
        <w:t xml:space="preserve"> налоговых деклараций, поданных налогоплательщиком по истечении трех лет после окончания соответствующего налогового периода;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согласно  статьи 88  НК РФ проводит камеральные проверки в соответствии с Методическими рекомендациями по проведению камеральных налоговых проверок по налогам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отрабатывает служебные записки, поступившие из других отделов Инспекции, составляет служебные записки по мере необходимости, отвечает на письма предпринимателей и граждан;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принимает необходимые меры  к налогоплательщикам, не представившим  налоговые декларации в установленный срок,  информирует ответственных сотрудников отдела для проведения мероприятий по приостановлению операций по счетам налогоплательщиков – организаций в случае непредставления или отказа  в представлении налоговых деклараций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обеспечивает качественное проведение налогового учета по платежам, исчисление  которых возложено на налоговые органы;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передает протоколы со всеми материалами, подтверждающими совершение административного правонарушения, в правовой отдел в порядке и сроки, установленные Приказом Инспекции Федеральной налоговой службы по </w:t>
      </w:r>
      <w:proofErr w:type="spellStart"/>
      <w:r w:rsidRPr="00836A8B">
        <w:rPr>
          <w:bCs/>
          <w:sz w:val="26"/>
          <w:szCs w:val="26"/>
          <w:lang w:val="x-none"/>
        </w:rPr>
        <w:t>г.Новороссийску</w:t>
      </w:r>
      <w:proofErr w:type="spellEnd"/>
      <w:r w:rsidRPr="00836A8B">
        <w:rPr>
          <w:bCs/>
          <w:sz w:val="26"/>
          <w:szCs w:val="26"/>
          <w:lang w:val="x-none"/>
        </w:rPr>
        <w:t xml:space="preserve"> Краснодарского края  о ведении делопроизводства по делам об административных правонарушениях;                                                                                          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 проводит мероприятия по  анализу  схем  уклонения  от  налогообложения, в том числе предприятий-экспортеров, внесение предложений  по  их  предотвращению;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осуществляет  отбор  налогоплательщиков  для  включения  в  план  выездных  налоговых  проверок и  анализ  эффективности  данного  отбора  по  результатам  проведенных  выездных  налоговых  проверок  указанных  налогоплательщиков;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осуществляет работу по взаимодействию с правоохранительными и контролирующими органами по усилению контроля за соблюдением законодательства о налогах и других обязательных платежах в бюджетную систему;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строго  обеспечивает  исполнение  требований  ст. 102 НК РФ;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обеспечивает защиту персональных данных налогоплательщиков (юридических и физических лиц) при их обработке, хранении и передачи сведений.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 в необходимых случаях выезжает в служебные командировки;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в необходимых случаях подготавливает решение по применению, замене и отмене обеспечительных мер и иных мер, установленных пунктами 10-13 статьи 101 НК РФ;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выполняет поручения начальника Отдела, отданные в соответствии с его компетенцией;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lastRenderedPageBreak/>
        <w:t xml:space="preserve">- осуществляет использование программных и аппаратных ресурсов на рабочем месте в соответствии с инструкциями на рабочие места пользователей и функциональной ролью в системе ЭОД местного уровня, АИС «Налог-3»: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 xml:space="preserve">- АИС «Налог» (Система ЭОД местного уровня) </w:t>
      </w:r>
      <w:r>
        <w:rPr>
          <w:bCs/>
          <w:sz w:val="26"/>
          <w:szCs w:val="26"/>
        </w:rPr>
        <w:t>в режиме просмотра;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АИС «Налог-3» в рамках шаблонов:</w:t>
      </w:r>
      <w:r>
        <w:rPr>
          <w:bCs/>
          <w:sz w:val="26"/>
          <w:szCs w:val="26"/>
        </w:rPr>
        <w:t xml:space="preserve"> Просмотр ЦСР; Просмотр ЦУН; Камеральная налоговая проверка</w:t>
      </w:r>
      <w:r>
        <w:rPr>
          <w:bCs/>
          <w:sz w:val="26"/>
          <w:szCs w:val="26"/>
          <w:lang w:val="x-none"/>
        </w:rPr>
        <w:t xml:space="preserve">; </w:t>
      </w:r>
      <w:r>
        <w:rPr>
          <w:bCs/>
          <w:sz w:val="26"/>
          <w:szCs w:val="26"/>
        </w:rPr>
        <w:t>К</w:t>
      </w:r>
      <w:proofErr w:type="spellStart"/>
      <w:r w:rsidRPr="00836A8B">
        <w:rPr>
          <w:bCs/>
          <w:sz w:val="26"/>
          <w:szCs w:val="26"/>
          <w:lang w:val="x-none"/>
        </w:rPr>
        <w:t>онтрольная</w:t>
      </w:r>
      <w:proofErr w:type="spellEnd"/>
      <w:r w:rsidRPr="00836A8B">
        <w:rPr>
          <w:bCs/>
          <w:sz w:val="26"/>
          <w:szCs w:val="26"/>
          <w:lang w:val="x-none"/>
        </w:rPr>
        <w:t xml:space="preserve"> работа; руководитель АСК НДС2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Справочные правовые системы «Консультант Плюс» или «Гарант»;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Система электронного документооборота на базе </w:t>
      </w:r>
      <w:proofErr w:type="spellStart"/>
      <w:r w:rsidRPr="00836A8B">
        <w:rPr>
          <w:bCs/>
          <w:sz w:val="26"/>
          <w:szCs w:val="26"/>
          <w:lang w:val="x-none"/>
        </w:rPr>
        <w:t>Lotus</w:t>
      </w:r>
      <w:proofErr w:type="spellEnd"/>
      <w:r w:rsidRPr="00836A8B">
        <w:rPr>
          <w:bCs/>
          <w:sz w:val="26"/>
          <w:szCs w:val="26"/>
          <w:lang w:val="x-none"/>
        </w:rPr>
        <w:t xml:space="preserve"> </w:t>
      </w:r>
      <w:proofErr w:type="spellStart"/>
      <w:r w:rsidRPr="00836A8B">
        <w:rPr>
          <w:bCs/>
          <w:sz w:val="26"/>
          <w:szCs w:val="26"/>
          <w:lang w:val="x-none"/>
        </w:rPr>
        <w:t>Notes</w:t>
      </w:r>
      <w:proofErr w:type="spellEnd"/>
      <w:r w:rsidRPr="00836A8B">
        <w:rPr>
          <w:bCs/>
          <w:sz w:val="26"/>
          <w:szCs w:val="26"/>
          <w:lang w:val="x-none"/>
        </w:rPr>
        <w:t xml:space="preserve"> для формирования и направления запросов, требований и прочих документов в рамках мероприятий налогового контроля (в режиме пользователя, в соответствии с функциями отдела);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 использует услуги удаленного доступа к федеральным информационным ресурсам и сервисам, сопровождаемым ФКУ «Налог-Сервис» ФНС России: отчеты; поиск сведений; банковские счета; Беларусь - обмен; ведомость учета принятых  и введенных налоговых деклараций;  допросы и осмотры; ЕГРН; ЕГРИП; ЕГРЮЛ; истребование документов; мониторинг банков; однодневки; риски; сведения о физических лицах; сведения о физических лицах (архив); справочник КО;  СЛ ПФЛ реестр дисквалифицированных лиц; статистика;  схемы уклонения; таможня – Ф</w:t>
      </w:r>
      <w:r w:rsidRPr="00836A8B">
        <w:rPr>
          <w:bCs/>
          <w:sz w:val="26"/>
          <w:szCs w:val="26"/>
        </w:rPr>
        <w:t>.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осуществляет использование программных и аппаратных ресурсов в соответствии с Инструкциями на рабочие места Пользователей: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ИР «Журнал учета материалов, направляемых в органы внутренних дел для решения вопроса о возбуждении уголовных дел» (приказ </w:t>
      </w:r>
      <w:proofErr w:type="spellStart"/>
      <w:r w:rsidRPr="00836A8B">
        <w:rPr>
          <w:bCs/>
          <w:sz w:val="26"/>
          <w:szCs w:val="26"/>
          <w:lang w:val="x-none"/>
        </w:rPr>
        <w:t>Приказ</w:t>
      </w:r>
      <w:proofErr w:type="spellEnd"/>
      <w:r w:rsidRPr="00836A8B">
        <w:rPr>
          <w:bCs/>
          <w:sz w:val="26"/>
          <w:szCs w:val="26"/>
          <w:lang w:val="x-none"/>
        </w:rPr>
        <w:t xml:space="preserve"> МНС  от 22.10.2003 № ВГ-3-06/559@ (изменен), Приказ ФНС от 30.12.2011 № ЯК-7-2/1006@ 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«Журнал результатов работы налоговых органов по принудительному взысканию недоимки» (Приказ МНС № САЭ-3-29/489@ от 03.09.2004, Приказ МНС от 12.07.2005 № САЭ-3-19/319@ 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ИР «Результаты работы по зачетам и возвратам» (Приказ ФНС от 25.12.2008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№ ММ-3-1/683@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«Приостановление операций по счетам и отмена приостановления операций» (Приказ ФНС от 04.03.2015 № №ММВ-21-8/58дсп@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«Камеральные и выездные налоговые проверки» (Приказ МНС от 17.11.2003 № БГ-3-06/627@)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 ИР «Расчеты с бюджетом» (Приказ ФНС от 29.11.2016 № ММВ-7-1/644, Приказ ФНС от 29.11.2016 № ММВ-7-1/645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«Журнал учета совершенных налоговыми органами юридически значимых действий, исчисленных и уплаченных сумм госпошлины (Приказ МНС от  03.05.2005 №   ШС-3-04/189@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«Журнал учета работы по досудебному урегулированию» (Приказ ФНС от  12.12.2006 № САЭ-3-08/844@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ИР «Банковские счета» (Приказ ФНС от 18.05.2007 № ММ-3-09/314@, Приказ МНС от 30.06.2004 № САЭ-3-24/401@, Приказ ФНС от 24.04.2014 № СА-4-14/8167@ с изменениями и дополнениями);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ФИР «Банк-Обмен» Приказ ФНС от 29.11.2011 №  ММВ-7-6/901@, Приказ ФНС от 25.07.2012 № ММВ-7-2/520@ с изменениями и дополнениями);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lastRenderedPageBreak/>
        <w:t xml:space="preserve">-  ИР «Перечень кредитных организаций и их филиалов, находящихся на территории Российской Федерации и за рубежом» (Приказ ФНС от  31.08.2005 № САЭ-3-24/414@) 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«Журнал учета письменных запросов, поступивших от налогоплательщиков», </w:t>
      </w:r>
      <w:proofErr w:type="spellStart"/>
      <w:r w:rsidRPr="00836A8B">
        <w:rPr>
          <w:bCs/>
          <w:sz w:val="26"/>
          <w:szCs w:val="26"/>
          <w:lang w:val="x-none"/>
        </w:rPr>
        <w:t>ИР«Журнал</w:t>
      </w:r>
      <w:proofErr w:type="spellEnd"/>
      <w:r w:rsidRPr="00836A8B">
        <w:rPr>
          <w:bCs/>
          <w:sz w:val="26"/>
          <w:szCs w:val="26"/>
          <w:lang w:val="x-none"/>
        </w:rPr>
        <w:t xml:space="preserve"> учета и регистрации информационной работы», ИР «Реестр регистрации налоговых деклараций, иных документов, служащих основанием для исчисления и уплаты налогов и бухгалтерской отчетности» (Приказ ФНС от   24.10.2006 № САЭ-3-25/729@ , Приказ ФНС от   21.09.2007 № ММ-3-25/544@, Приказ ФНС от   07.05.2010 № ШС-7-3/221@, Приказ ФНС от 25.02.2016№ ММВ-6-7/97)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ИР «Ведомости учета принятых и введенных налоговых деклараций» (Приказ ФНС от   18.12.2006 № САЭ-3-10/872@) с изменениями и дополнениями);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ФИР  «Риски» (однодневки) (Приказ ФНС от  24.06.2011 № ММВ-8-2/42дсп@);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 ПО интерактивных сервисов «Личный кабинет налогоплательщика для физических лиц» (ЛК ФЛ), «Личный кабинет налогоплательщика индивидуального предпринимателя» (ЛК ИП), «Личный кабинет налогоплательщика юридического лица» (ЛК ЮЛ) (Приказ ФНС от  14.01.2014 № ММВ-7-6/8@, Приказ ФНС от 31.10.2014 № ММВ-8-17/59дсп, Приказ ФНС от 18.12.2015 № ММВ-8-17/65дсп, Приказ ФНС от 26.05.2015 № ММВ-7-6/216@, Приказ ФНС от 30.06.2015 № ММВ-7-17/260@, Приказ ФНС от 10.03.2016 № ММВ-7-6/125@  с изменениями и дополнениями);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  ФИР «База судебных актов» (Приказ ФНС от 10.10.2013 № СА-4-9/18147@)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 ФИР «Учет консолидированных групп налогоплательщиков» (Учет КГН) (Приказ ФНС от 14.03.2012 № ММВ-7-2/160@, Приказ ФНС от 25.10.2012 № ММВ-7-2/802@, Приказ ФНС от 19.11.2012 № 01-01/248@)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 ФИР «Программный комплекс визуального анализа информации для автоматизации процессов налогового контроля» (ПК «ВАИ») (Приказ ФНС от  23.11.2006 № САЭ-3-13/804@, ФНС от  14.02.2008  № ШТ-3-6/62@ (пункт 3 отменен) 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 ФИР «Мониторинг – отрасли» (Приказ ФНС от  01.09.2010 № ММВ-7-1/434@)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  ФИР «Схемы уклонения» (Приказ ФНС от  22.08.2011 № ММВ-8-2/51@);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 ФИР  «Мероприятия валютного контроля» (Приказ ФНС от 26.10.2010 № ММВ-7-6/518@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 ФИР «Сведения о среднесписочной численности работников» (ССЧР) (Приказ ФНС от  21.10.2009 № ММ-7-6/516@ , Приказ ФНС от  24.04.2012 № ММВ-7-6/275@)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  ФИР «НДС_КНП» (Приказ ФНС от  06.10.2009 № ММ-7-6/494@);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ФИР  «Автоматизированная система контроля за возмещением НДС» («АСК НДС») (Приказ ФНС от  15.07.2013 № ММВ-7-3/239@);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 ПИК «Доход» (Приказ ФНС от  17.04.2006 № 01-01/58@);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ИР «Трансфертная цена» (Приказ ФНС от  10.02.2012 № ММВ-7-13/298@)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ФИР  «Участники электронного документооборота счетов-фактур» (Приказ ФНС от  30.10.2012 № ММВ-7-6/818@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lastRenderedPageBreak/>
        <w:t>- ФИР «Мониторинг финансово-хозяйственной деятельности организаций по диапазонам размера дохода» (Финансово-хозяйственный мониторинг) (Приказ ФНС от 12.12.2012 № ММВ-7-3/946@;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 ФИР «ЕАЭС – обмен» Евразийского экономического союз-обмен (Приказ ФНС от 08.04.2015 № ММВ-7-15/140@);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ФИР «Соглашение о ценообразовании для целей налогообложения» («Соглашение о ценообразовании») (Приказ ФНС от 10.05.2012 № ММВ-7-13/293@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 ФИР «Взаимодействие с Почтой России» (Приказ ФНС от 14.06.2013 № ММВ-7-6/203@ с изменениями и дополнениями);  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ФИР  «Результаты внутреннего аудита налоговых органов»;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  <w:r w:rsidRPr="00836A8B">
        <w:rPr>
          <w:bCs/>
          <w:sz w:val="26"/>
          <w:szCs w:val="26"/>
          <w:lang w:val="x-none"/>
        </w:rPr>
        <w:t>- ИР  «Инициативы работников ФНС России» (Приказ ФНС России от 31.08.2016 ММВ-7-17/371@</w:t>
      </w:r>
      <w:r w:rsidRPr="00836A8B">
        <w:rPr>
          <w:bCs/>
          <w:sz w:val="26"/>
          <w:szCs w:val="26"/>
        </w:rPr>
        <w:t>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осуществляет исполнение контрольных заданий УФНС России  по  Краснодарскому  краю в части установленных расхождений с использованием информационного ресурса АСК НДС-2;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обеспечивает реализацию положений Федерального закона от 25.12.2008 № 273-ФЗ «О противодействии коррупции», в том числе: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а) уведомляет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б) уведомляет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в целях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при исполнении должностных обязанностей соблюдает права и законные интересы граждан и организаций;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взаимодействует с другими государственными органами для решения вопросов, входящих в его компетенцию;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поддерживает необходимый уровень квалификации, 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соблюдает установленные правила публичных выступлений и предоставления служебной информации;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не допускает конфликтных ситуаций, способных нанести ущерб его репутации или авторитету Инспекции;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бережет государственное имущество, в том числе, предоставленное ему для исполнения должностных обязанностей;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>- соблюдает служебный распорядок Инспекции;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не реже одного раза в месяц проводит оперативный самоконтроль; </w:t>
      </w:r>
    </w:p>
    <w:p w:rsidR="00CC5D19" w:rsidRPr="00836A8B" w:rsidRDefault="00CC5D19" w:rsidP="00CC5D19">
      <w:pPr>
        <w:autoSpaceDE w:val="0"/>
        <w:autoSpaceDN w:val="0"/>
        <w:adjustRightInd w:val="0"/>
        <w:ind w:firstLine="567"/>
        <w:jc w:val="both"/>
        <w:rPr>
          <w:bCs/>
          <w:sz w:val="26"/>
          <w:szCs w:val="26"/>
          <w:lang w:val="x-none"/>
        </w:rPr>
      </w:pPr>
      <w:r w:rsidRPr="00836A8B">
        <w:rPr>
          <w:bCs/>
          <w:sz w:val="26"/>
          <w:szCs w:val="26"/>
          <w:lang w:val="x-none"/>
        </w:rPr>
        <w:t xml:space="preserve">- обеспечивает сохранность номерных гербовых бланков и правильность их использования; 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 xml:space="preserve">3. Начало приема документов для участия в конкурсе в 09.00 </w:t>
      </w:r>
      <w:r>
        <w:rPr>
          <w:rFonts w:ascii="Times New Roman" w:hAnsi="Times New Roman" w:cs="Times New Roman"/>
          <w:sz w:val="24"/>
          <w:szCs w:val="24"/>
        </w:rPr>
        <w:t>28.01.2020</w:t>
      </w:r>
      <w:r w:rsidRPr="001C6C07">
        <w:rPr>
          <w:rFonts w:ascii="Times New Roman" w:hAnsi="Times New Roman" w:cs="Times New Roman"/>
          <w:sz w:val="24"/>
          <w:szCs w:val="24"/>
        </w:rPr>
        <w:t xml:space="preserve">, окончание - в 18.00 </w:t>
      </w:r>
      <w:r>
        <w:rPr>
          <w:rFonts w:ascii="Times New Roman" w:hAnsi="Times New Roman" w:cs="Times New Roman"/>
          <w:sz w:val="24"/>
          <w:szCs w:val="24"/>
        </w:rPr>
        <w:t>17.02.2020</w:t>
      </w:r>
      <w:r w:rsidRPr="001C6C07">
        <w:rPr>
          <w:rFonts w:ascii="Times New Roman" w:hAnsi="Times New Roman" w:cs="Times New Roman"/>
          <w:sz w:val="24"/>
          <w:szCs w:val="24"/>
        </w:rPr>
        <w:t>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 xml:space="preserve">4. Адрес места приема документов: 353925, Краснодарский край,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C6C0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1C6C07">
        <w:rPr>
          <w:rFonts w:ascii="Times New Roman" w:hAnsi="Times New Roman" w:cs="Times New Roman"/>
          <w:sz w:val="24"/>
          <w:szCs w:val="24"/>
        </w:rPr>
        <w:t>овороссийск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, пр. Дзержинского, 211, ИФНС России по г. Новороссийску Краснодарского края, отдел </w:t>
      </w:r>
      <w:r w:rsidRPr="001C6C07">
        <w:rPr>
          <w:rFonts w:ascii="Times New Roman" w:hAnsi="Times New Roman" w:cs="Times New Roman"/>
          <w:sz w:val="24"/>
          <w:szCs w:val="24"/>
        </w:rPr>
        <w:lastRenderedPageBreak/>
        <w:t xml:space="preserve">кадров,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. №609. Ответственный за прием документов – заместитель начальника отдела кадров и безопасности А.И.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Хабиева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>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5. Для участия в конкурсе гражданский служащий, изъявивший желание участвовать в конкурсе в территориальном налоговом органе, где он замещает должность гражданской службы, подает в службу кадров заявление на имя представителя нанимателя.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территориальном налоговом органе, при этом замещающий должность гражданской службы в ином государственном органе представляет в службу кадров: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 xml:space="preserve">заявление на имя представителя нанимателя; 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 анкету по форме, утвержденной Правительством Российской Федерации, с приложением фотографии.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Гражданин, изъявивший желание участвовать в конкурсе, представляет в службу кадров следующие документы: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а) личное заявление;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 xml:space="preserve">б) заполненную и подписанную анкету по </w:t>
      </w:r>
      <w:hyperlink r:id="rId9" w:history="1">
        <w:r w:rsidRPr="001C6C07">
          <w:rPr>
            <w:color w:val="0000FF"/>
          </w:rPr>
          <w:t>форме</w:t>
        </w:r>
      </w:hyperlink>
      <w:r w:rsidRPr="001C6C07"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5264; 2018, N 12, ст. 1677), с фотографией;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г) документы, подтверждающие необходимое профессиональное образование, квалификацию и стаж работы: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д) документ об отсутствии заболевания, препятствующего поступлению на гражданскую службу или ее прохождению;</w:t>
      </w:r>
    </w:p>
    <w:p w:rsidR="00CC5D19" w:rsidRPr="001C6C07" w:rsidRDefault="00CC5D19" w:rsidP="00CC5D19">
      <w:pPr>
        <w:autoSpaceDE w:val="0"/>
        <w:autoSpaceDN w:val="0"/>
        <w:adjustRightInd w:val="0"/>
        <w:ind w:firstLine="540"/>
        <w:jc w:val="both"/>
      </w:pPr>
      <w:r w:rsidRPr="001C6C07">
        <w:t>е)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 xml:space="preserve">6. Предварительная дата проведения конкурса </w:t>
      </w:r>
      <w:r>
        <w:rPr>
          <w:rFonts w:ascii="Times New Roman" w:hAnsi="Times New Roman" w:cs="Times New Roman"/>
          <w:sz w:val="24"/>
          <w:szCs w:val="24"/>
        </w:rPr>
        <w:t>11.03.2020</w:t>
      </w:r>
      <w:r w:rsidRPr="001C6C07">
        <w:rPr>
          <w:rFonts w:ascii="Times New Roman" w:hAnsi="Times New Roman" w:cs="Times New Roman"/>
          <w:sz w:val="24"/>
          <w:szCs w:val="24"/>
        </w:rPr>
        <w:t xml:space="preserve"> в 10 часов по адресу: 353925, Краснодарский край,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C6C0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1C6C07">
        <w:rPr>
          <w:rFonts w:ascii="Times New Roman" w:hAnsi="Times New Roman" w:cs="Times New Roman"/>
          <w:sz w:val="24"/>
          <w:szCs w:val="24"/>
        </w:rPr>
        <w:t>овороссийск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, пр. Дзержинского, 211, ИФНС России по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C6C0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1C6C07">
        <w:rPr>
          <w:rFonts w:ascii="Times New Roman" w:hAnsi="Times New Roman" w:cs="Times New Roman"/>
          <w:sz w:val="24"/>
          <w:szCs w:val="24"/>
        </w:rPr>
        <w:t>овороссийску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 Краснодарского края,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>. № 609.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Подведение итогов конкурса состоится через один час после окончания конкурса по тому же адресу.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 xml:space="preserve">7. Конкурсная комиссия находится по адресу: 353925, Краснодарский край, г. Новороссийск, 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пр</w:t>
      </w:r>
      <w:proofErr w:type="gramStart"/>
      <w:r w:rsidRPr="001C6C07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C6C07">
        <w:rPr>
          <w:rFonts w:ascii="Times New Roman" w:hAnsi="Times New Roman" w:cs="Times New Roman"/>
          <w:sz w:val="24"/>
          <w:szCs w:val="24"/>
        </w:rPr>
        <w:t>зержинского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, 211. Телефакс: (8617) 22-07-67, Телефоны: 26-65-10, 26-65-36, </w:t>
      </w:r>
      <w:proofErr w:type="gramStart"/>
      <w:r w:rsidRPr="001C6C0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1C6C0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C6C07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C6C07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1C6C07">
          <w:rPr>
            <w:rFonts w:ascii="Times New Roman" w:hAnsi="Times New Roman" w:cs="Times New Roman"/>
            <w:sz w:val="24"/>
            <w:szCs w:val="24"/>
          </w:rPr>
          <w:t>i231500@r23.nalog.ru</w:t>
        </w:r>
      </w:hyperlink>
      <w:r w:rsidRPr="001C6C07">
        <w:rPr>
          <w:rFonts w:ascii="Times New Roman" w:hAnsi="Times New Roman" w:cs="Times New Roman"/>
          <w:sz w:val="24"/>
          <w:szCs w:val="24"/>
        </w:rPr>
        <w:t>).</w:t>
      </w:r>
    </w:p>
    <w:p w:rsidR="00CC5D19" w:rsidRPr="001C6C07" w:rsidRDefault="00CC5D19" w:rsidP="00CC5D19">
      <w:pPr>
        <w:pStyle w:val="ConsNormal"/>
        <w:widowControl/>
        <w:ind w:righ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C6C07">
        <w:rPr>
          <w:rFonts w:ascii="Times New Roman" w:hAnsi="Times New Roman" w:cs="Times New Roman"/>
          <w:sz w:val="24"/>
          <w:szCs w:val="24"/>
        </w:rPr>
        <w:t>Здесь же претенденты могут ознакомиться с иными сведениями, и порядком ознакомления с этими сведениями.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8. 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требованиям к этой должности и определении победителя.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proofErr w:type="gramStart"/>
      <w:r w:rsidRPr="001C6C07">
        <w:t xml:space="preserve">В ходе проведения конкурса конкурсная комиссия оценивает кандидатов на основании представленных ими документов, а также на основе конкурсных процедур с </w:t>
      </w:r>
      <w:r w:rsidRPr="001C6C07">
        <w:lastRenderedPageBreak/>
        <w:t>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 по должности, на замещение которой претендуют кандидаты).</w:t>
      </w:r>
      <w:proofErr w:type="gramEnd"/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к должности гражданской службы, на замещение которой проводится конкурс, и других положений должностного регламента, связанных с исполнением обязанностей по этой должности, а также иных положений, установленных </w:t>
      </w:r>
      <w:hyperlink r:id="rId11" w:history="1">
        <w:r w:rsidRPr="001C6C07">
          <w:t>законодательством</w:t>
        </w:r>
      </w:hyperlink>
      <w:r w:rsidRPr="001C6C07">
        <w:t xml:space="preserve"> Российской Федерации о государственной гражданской службе.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Результаты голосования конкурсной комиссии оформляется решением и является основанием для назначения кандидата на вакантную должность гражданской службы либо отказа в таком назначении.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Конкурсная комиссия вправе также принять решение, имеющее рекомендательный характер, о включении в кадровый резерв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данный конкурс.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proofErr w:type="gramStart"/>
      <w:r w:rsidRPr="001C6C07">
        <w:t>Если конкурсной комиссией принято решение о включении в кадровый кандидата, не ставшего победителем конкурса на замещение вакантной должности гражданской службы, то с согласия указанного лица издается правовой акт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О результатах конкурса кандидаты, участвующие в конкурсе, уведомляются в письменной форме службой кадров в 7-дневный срок со дня его завершения.</w:t>
      </w:r>
    </w:p>
    <w:p w:rsidR="00CC5D19" w:rsidRPr="001C6C07" w:rsidRDefault="00CC5D19" w:rsidP="00CC5D19">
      <w:pPr>
        <w:autoSpaceDE w:val="0"/>
        <w:autoSpaceDN w:val="0"/>
        <w:adjustRightInd w:val="0"/>
        <w:ind w:firstLine="425"/>
        <w:jc w:val="both"/>
      </w:pPr>
      <w:r w:rsidRPr="001C6C07">
        <w:t>Информация о результатах конкурса также размещается на официальных сайтах ФНС России 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C81A26" w:rsidRDefault="00CC5D19" w:rsidP="00CC5D19">
      <w:r w:rsidRPr="001C6C07">
        <w:t>Документы претендентов на замещение вакантной должности гражданской службы (на включение в кадровый резерв), не допущенных к участию в конкурсе, и кандидатов, участвующих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службе кадров, после чего подлежат уничтожению.</w:t>
      </w:r>
      <w:bookmarkStart w:id="0" w:name="_GoBack"/>
      <w:bookmarkEnd w:id="0"/>
    </w:p>
    <w:sectPr w:rsidR="00C81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E3BC3"/>
    <w:multiLevelType w:val="hybridMultilevel"/>
    <w:tmpl w:val="F876766E"/>
    <w:lvl w:ilvl="0" w:tplc="F2A2B8D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19"/>
    <w:rsid w:val="00C81A26"/>
    <w:rsid w:val="00CC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CC5D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CC5D1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5D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CC5D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CC5D1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C5D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6A093F682E63D92BA57GEkD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231500@r23.nalog.ru" TargetMode="External"/><Relationship Id="rId11" Type="http://schemas.openxmlformats.org/officeDocument/2006/relationships/hyperlink" Target="consultantplus://offline/ref=0BDCCC76FD37CD912DD27565FA6740299A3C8B8ECC547BD350DFD270EA4FYB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231500@r23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F6902C6EC4B0D94E4627897308CD08E41E9DAEC5B4BC04F4C437F8A352F88B2FE5B368FCEA34B7d0n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2020-03-03T06:11:00Z</dcterms:created>
  <dcterms:modified xsi:type="dcterms:W3CDTF">2020-03-03T06:14:00Z</dcterms:modified>
</cp:coreProperties>
</file>